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C499" w14:textId="60ADBE96" w:rsidR="0022462E" w:rsidRPr="00B10962" w:rsidRDefault="00B10962" w:rsidP="0022462E">
      <w:pPr>
        <w:pStyle w:val="TableParagraph"/>
        <w:spacing w:before="64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</w:pPr>
      <w:bookmarkStart w:id="0" w:name="_Hlk501633682"/>
      <w:bookmarkStart w:id="1" w:name="_Hlk506830142"/>
      <w:bookmarkStart w:id="2" w:name="_Hlk531900244"/>
      <w:bookmarkStart w:id="3" w:name="_Hlk132178663"/>
      <w:r w:rsidRPr="00B10962">
        <w:rPr>
          <w:rFonts w:ascii="Times New Roman" w:hAnsi="Times New Roman" w:cs="Times New Roman"/>
          <w:b/>
          <w:bCs/>
          <w:sz w:val="28"/>
          <w:szCs w:val="28"/>
        </w:rPr>
        <w:t xml:space="preserve">AVVISO DI MANIFESTAZIONE DI INTERESSE </w:t>
      </w:r>
      <w:bookmarkStart w:id="4" w:name="_Hlk532413373"/>
      <w:r w:rsidRPr="00B10962">
        <w:rPr>
          <w:rFonts w:ascii="Times New Roman" w:hAnsi="Times New Roman" w:cs="Times New Roman"/>
          <w:b/>
          <w:bCs/>
          <w:sz w:val="28"/>
          <w:szCs w:val="28"/>
        </w:rPr>
        <w:t xml:space="preserve">PER </w:t>
      </w:r>
      <w:bookmarkEnd w:id="0"/>
      <w:bookmarkEnd w:id="1"/>
      <w:bookmarkEnd w:id="2"/>
      <w:bookmarkEnd w:id="4"/>
      <w:r w:rsidRPr="00B10962">
        <w:rPr>
          <w:rFonts w:ascii="Times New Roman" w:hAnsi="Times New Roman" w:cs="Times New Roman"/>
          <w:b/>
          <w:bCs/>
          <w:sz w:val="28"/>
          <w:szCs w:val="28"/>
        </w:rPr>
        <w:t xml:space="preserve">L’AFFIDAMENTO DEI </w:t>
      </w:r>
      <w:bookmarkStart w:id="5" w:name="_Hlk132178855"/>
      <w:r w:rsidRPr="00B10962">
        <w:rPr>
          <w:rFonts w:ascii="Times New Roman" w:hAnsi="Times New Roman" w:cs="Times New Roman"/>
          <w:b/>
          <w:bCs/>
          <w:sz w:val="28"/>
          <w:szCs w:val="28"/>
        </w:rPr>
        <w:t xml:space="preserve">LAVORI </w:t>
      </w:r>
      <w:bookmarkEnd w:id="3"/>
      <w:bookmarkEnd w:id="5"/>
      <w:r w:rsidRPr="00B10962">
        <w:rPr>
          <w:rFonts w:ascii="Times New Roman" w:hAnsi="Times New Roman" w:cs="Times New Roman"/>
          <w:b/>
          <w:bCs/>
          <w:sz w:val="28"/>
          <w:szCs w:val="28"/>
        </w:rPr>
        <w:t>PER LA REALIZZAZIONE DI INFRASTRUTTURE, ATTREZZATURE E IMPIANTI DI SCENOTECNICA DEL TEATRO BORSONI DI BRESCIA</w:t>
      </w:r>
    </w:p>
    <w:p w14:paraId="29B8FE28" w14:textId="77777777" w:rsidR="00256BDE" w:rsidRDefault="00256B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4"/>
        <w:ind w:right="501"/>
        <w:jc w:val="center"/>
        <w:rPr>
          <w:sz w:val="22"/>
          <w:szCs w:val="22"/>
        </w:rPr>
      </w:pPr>
    </w:p>
    <w:p w14:paraId="704F70B5" w14:textId="77777777" w:rsidR="00256BDE" w:rsidRDefault="0022462E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2A3BCB3" w14:textId="77777777" w:rsidR="00256BDE" w:rsidRDefault="00256BDE">
      <w:pPr>
        <w:spacing w:line="340" w:lineRule="exact"/>
        <w:jc w:val="both"/>
      </w:pPr>
    </w:p>
    <w:p w14:paraId="4E8AFD10" w14:textId="77777777" w:rsidR="00256BDE" w:rsidRDefault="0022462E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451B2714" w14:textId="77777777" w:rsidR="00256BDE" w:rsidRDefault="0022462E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................................………………………</w:t>
      </w:r>
      <w:proofErr w:type="gramStart"/>
      <w:r>
        <w:t>…….</w:t>
      </w:r>
      <w:proofErr w:type="gramEnd"/>
      <w:r>
        <w:t>.</w:t>
      </w:r>
    </w:p>
    <w:p w14:paraId="3DB7030E" w14:textId="77777777" w:rsidR="00256BDE" w:rsidRDefault="0022462E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30FD134B" w14:textId="77777777" w:rsidR="00256BDE" w:rsidRDefault="0022462E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……………….................................................................................................................</w:t>
      </w:r>
    </w:p>
    <w:p w14:paraId="77D9EA9A" w14:textId="77777777" w:rsidR="00256BDE" w:rsidRDefault="0022462E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7E0A0549" w14:textId="77777777" w:rsidR="00256BDE" w:rsidRDefault="0022462E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179BEB9" w14:textId="77777777" w:rsidR="00256BDE" w:rsidRDefault="00256BDE">
      <w:pPr>
        <w:spacing w:line="340" w:lineRule="exact"/>
        <w:jc w:val="both"/>
      </w:pPr>
    </w:p>
    <w:p w14:paraId="1696AD21" w14:textId="77777777" w:rsidR="00256BDE" w:rsidRDefault="0022462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2D7C9060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1EBB6DFF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17778F2E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Operatore economico singolo</w:t>
      </w:r>
    </w:p>
    <w:p w14:paraId="60BC8C62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3C62800A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29D6E3D0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3EE76C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E4FB6CA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33243EF2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108FA26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7156371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138D2A61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299F92C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9CF617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3DC0041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A02A384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1247D9F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6982B359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6274183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B0912CF" w14:textId="75DFBE88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 xml:space="preserve">Consorzio di cui all’art. </w:t>
      </w:r>
      <w:r w:rsidR="00EE5B89">
        <w:rPr>
          <w:sz w:val="22"/>
          <w:szCs w:val="22"/>
          <w:u w:color="00000A"/>
          <w:lang w:val="it-IT"/>
        </w:rPr>
        <w:t>6</w:t>
      </w:r>
      <w:r>
        <w:rPr>
          <w:sz w:val="22"/>
          <w:szCs w:val="22"/>
          <w:u w:color="00000A"/>
          <w:lang w:val="it-IT"/>
        </w:rPr>
        <w:t>5, lett. b) e c), del D.Lgs. 50/2016, indicando come consorziate esecutrici i seguenti operatori economici:</w:t>
      </w:r>
    </w:p>
    <w:p w14:paraId="66236F55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lastRenderedPageBreak/>
        <w:t>_____________________</w:t>
      </w:r>
    </w:p>
    <w:p w14:paraId="7872EB70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6BBF268A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1F3669E8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0589A0CF" w14:textId="01BBC28C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</w:t>
      </w:r>
      <w:r w:rsidR="00EE5B89">
        <w:rPr>
          <w:sz w:val="24"/>
          <w:szCs w:val="24"/>
          <w:lang w:val="it-IT"/>
        </w:rPr>
        <w:t>104</w:t>
      </w:r>
      <w:r>
        <w:rPr>
          <w:sz w:val="24"/>
          <w:szCs w:val="24"/>
          <w:lang w:val="it-IT"/>
        </w:rPr>
        <w:t xml:space="preserve"> del Codice, indicando quale/i impresa/e ausiliaria/e:</w:t>
      </w:r>
    </w:p>
    <w:p w14:paraId="0BEAC92B" w14:textId="77777777" w:rsidR="00256BDE" w:rsidRDefault="0022462E">
      <w:pPr>
        <w:pStyle w:val="sche3"/>
        <w:numPr>
          <w:ilvl w:val="0"/>
          <w:numId w:val="5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934314A" w14:textId="77777777" w:rsidR="00256BDE" w:rsidRDefault="0022462E">
      <w:pPr>
        <w:pStyle w:val="sche3"/>
        <w:numPr>
          <w:ilvl w:val="0"/>
          <w:numId w:val="5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7253C656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12ECC502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e, tal fine,</w:t>
      </w:r>
    </w:p>
    <w:p w14:paraId="204EA9A2" w14:textId="77777777" w:rsidR="00256BDE" w:rsidRDefault="00256BDE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04CE5F68" w14:textId="77777777" w:rsidR="00256BDE" w:rsidRDefault="0022462E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C2ECB0E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2A30D3B8" w14:textId="77777777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seguente/i attività…..……..………..…………….</w:t>
      </w:r>
    </w:p>
    <w:p w14:paraId="2E370898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…………………………………….……………………………………………………….…......</w:t>
      </w:r>
    </w:p>
    <w:p w14:paraId="10518564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……………………………………………………………….……………………………..….…</w:t>
      </w:r>
    </w:p>
    <w:p w14:paraId="2276FC76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…………………………………………………………………………………………………....</w:t>
      </w:r>
    </w:p>
    <w:p w14:paraId="49BFF802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………………………………………………………………………………………………...….</w:t>
      </w:r>
    </w:p>
    <w:p w14:paraId="649A46F5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0DA103DE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.….</w:t>
      </w:r>
    </w:p>
    <w:p w14:paraId="751E0D79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…………………………………………………………………………….</w:t>
      </w:r>
    </w:p>
    <w:p w14:paraId="1CF7D32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.……………………….…………...…………….</w:t>
      </w:r>
    </w:p>
    <w:p w14:paraId="6A6BF367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……………</w:t>
      </w:r>
    </w:p>
    <w:p w14:paraId="4A65A2C4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….</w:t>
      </w:r>
    </w:p>
    <w:p w14:paraId="382205B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0C41B5B1" w14:textId="77777777" w:rsidR="00256BDE" w:rsidRDefault="0022462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4FE3FEF9" w14:textId="77777777" w:rsidR="00256BDE" w:rsidRDefault="00256BD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256BDE" w14:paraId="7E7F2FC1" w14:textId="77777777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6EB8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87FE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24EB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C5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256BDE" w14:paraId="0BD734F0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F86B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2411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A279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F75D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8AEA" w14:textId="77777777" w:rsidR="00256BDE" w:rsidRDefault="00256BDE"/>
        </w:tc>
      </w:tr>
      <w:tr w:rsidR="00256BDE" w14:paraId="702AB1E2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8D7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E380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741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D1AE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B795" w14:textId="77777777" w:rsidR="00256BDE" w:rsidRDefault="00256BDE"/>
        </w:tc>
      </w:tr>
      <w:tr w:rsidR="00256BDE" w14:paraId="0031B808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148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4867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443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3060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9B69" w14:textId="77777777" w:rsidR="00256BDE" w:rsidRDefault="00256BDE"/>
        </w:tc>
      </w:tr>
      <w:tr w:rsidR="00256BDE" w14:paraId="7D037588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B6D1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3457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A93B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0E42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BAF1" w14:textId="77777777" w:rsidR="00256BDE" w:rsidRDefault="00256BDE"/>
        </w:tc>
      </w:tr>
    </w:tbl>
    <w:p w14:paraId="08C0D546" w14:textId="77777777" w:rsidR="00256BDE" w:rsidRDefault="00256BDE">
      <w:pPr>
        <w:pStyle w:val="sche3"/>
        <w:ind w:left="538" w:hanging="538"/>
        <w:rPr>
          <w:sz w:val="24"/>
          <w:szCs w:val="24"/>
          <w:lang w:val="it-IT"/>
        </w:rPr>
      </w:pPr>
    </w:p>
    <w:p w14:paraId="68C2A370" w14:textId="2F73EB92" w:rsidR="00256BDE" w:rsidRDefault="0022462E">
      <w:pPr>
        <w:pStyle w:val="sche3"/>
        <w:numPr>
          <w:ilvl w:val="0"/>
          <w:numId w:val="10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non rientrare in nessuna delle condizioni previste </w:t>
      </w:r>
      <w:r w:rsidR="00EE5B89">
        <w:rPr>
          <w:sz w:val="24"/>
          <w:szCs w:val="24"/>
          <w:lang w:val="it-IT"/>
        </w:rPr>
        <w:t>dagli artt. 94 e 95</w:t>
      </w:r>
      <w:r>
        <w:rPr>
          <w:sz w:val="24"/>
          <w:szCs w:val="24"/>
          <w:lang w:val="it-IT"/>
        </w:rPr>
        <w:t xml:space="preserve"> del Codice;</w:t>
      </w:r>
    </w:p>
    <w:p w14:paraId="6CC62E71" w14:textId="51F4F420" w:rsidR="00256BDE" w:rsidRDefault="005C16F4" w:rsidP="005C16F4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 w:rsidRPr="005C16F4">
        <w:rPr>
          <w:sz w:val="24"/>
          <w:szCs w:val="24"/>
          <w:lang w:val="it-IT"/>
        </w:rPr>
        <w:t xml:space="preserve">di essere in possesso di attestazione </w:t>
      </w:r>
      <w:r w:rsidR="00B10962" w:rsidRPr="00B10962">
        <w:rPr>
          <w:sz w:val="24"/>
          <w:szCs w:val="24"/>
          <w:lang w:val="it-IT"/>
        </w:rPr>
        <w:t>SOA per la Categoria OS7 – Classifica II</w:t>
      </w:r>
      <w:r w:rsidRPr="005C16F4">
        <w:rPr>
          <w:sz w:val="24"/>
          <w:szCs w:val="24"/>
          <w:lang w:val="it-IT"/>
        </w:rPr>
        <w:t xml:space="preserve"> nonché di idonea qualificazione per le lavorazioni rientranti nelle categorie scorporabili</w:t>
      </w:r>
      <w:r w:rsidR="00C13E9B">
        <w:rPr>
          <w:sz w:val="24"/>
          <w:szCs w:val="24"/>
          <w:lang w:val="it-IT"/>
        </w:rPr>
        <w:t>;</w:t>
      </w:r>
    </w:p>
    <w:p w14:paraId="09F0A495" w14:textId="77777777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l’indirizzo di posta elettronica certificata presso il quale si richiede di effettuare le comunicazioni è il seguente: ______________________________________________.</w:t>
      </w:r>
    </w:p>
    <w:p w14:paraId="6FE6A199" w14:textId="77777777" w:rsidR="00256BDE" w:rsidRDefault="00256BDE">
      <w:pPr>
        <w:spacing w:line="340" w:lineRule="exact"/>
        <w:ind w:firstLine="426"/>
        <w:jc w:val="both"/>
        <w:rPr>
          <w:b/>
          <w:bCs/>
        </w:rPr>
      </w:pPr>
    </w:p>
    <w:p w14:paraId="086C3FFB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3BDF2DAA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7BE7B669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034DCA51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5735C1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5EB60D06" w14:textId="77777777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091E7CD8" w14:textId="77777777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71A81FE4" w14:textId="77777777" w:rsidR="00256BDE" w:rsidRDefault="00256BD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59DC5B39" w14:textId="77777777" w:rsidR="00256BDE" w:rsidRDefault="0022462E">
      <w:pPr>
        <w:pStyle w:val="sche3"/>
        <w:spacing w:line="340" w:lineRule="exact"/>
        <w:ind w:left="5812"/>
        <w:jc w:val="center"/>
      </w:pPr>
      <w:r>
        <w:rPr>
          <w:sz w:val="24"/>
          <w:szCs w:val="24"/>
          <w:lang w:val="it-IT"/>
        </w:rPr>
        <w:t>_____________________________</w:t>
      </w:r>
    </w:p>
    <w:sectPr w:rsidR="00256BD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CF19" w14:textId="77777777" w:rsidR="00B25832" w:rsidRDefault="0022462E">
      <w:r>
        <w:separator/>
      </w:r>
    </w:p>
  </w:endnote>
  <w:endnote w:type="continuationSeparator" w:id="0">
    <w:p w14:paraId="4617B382" w14:textId="77777777" w:rsidR="00B25832" w:rsidRDefault="0022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1331" w14:textId="77777777" w:rsidR="00256BDE" w:rsidRDefault="00256BD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7B09" w14:textId="77777777" w:rsidR="00256BDE" w:rsidRDefault="0022462E">
      <w:r>
        <w:separator/>
      </w:r>
    </w:p>
  </w:footnote>
  <w:footnote w:type="continuationSeparator" w:id="0">
    <w:p w14:paraId="2236FF04" w14:textId="77777777" w:rsidR="00256BDE" w:rsidRDefault="0022462E">
      <w:r>
        <w:continuationSeparator/>
      </w:r>
    </w:p>
  </w:footnote>
  <w:footnote w:type="continuationNotice" w:id="1">
    <w:p w14:paraId="20F4ECAE" w14:textId="77777777" w:rsidR="00256BDE" w:rsidRDefault="00256BDE"/>
  </w:footnote>
  <w:footnote w:id="2">
    <w:p w14:paraId="11D024A8" w14:textId="77777777" w:rsidR="00256BDE" w:rsidRDefault="0022462E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DD8F" w14:textId="77777777" w:rsidR="00256BDE" w:rsidRDefault="0022462E">
    <w:pPr>
      <w:pStyle w:val="Intestazione"/>
      <w:tabs>
        <w:tab w:val="clear" w:pos="9638"/>
        <w:tab w:val="right" w:pos="9612"/>
      </w:tabs>
    </w:pPr>
    <w:r>
      <w:rPr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D01"/>
    <w:multiLevelType w:val="hybridMultilevel"/>
    <w:tmpl w:val="8D8CDD62"/>
    <w:styleLink w:val="Stileimportato1"/>
    <w:lvl w:ilvl="0" w:tplc="89BEA10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4D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2CC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2611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022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EE2E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0028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CE52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AC1C8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C038EB"/>
    <w:multiLevelType w:val="hybridMultilevel"/>
    <w:tmpl w:val="8D8CDD62"/>
    <w:numStyleLink w:val="Stileimportato1"/>
  </w:abstractNum>
  <w:abstractNum w:abstractNumId="2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477AD6"/>
    <w:multiLevelType w:val="hybridMultilevel"/>
    <w:tmpl w:val="A366FD1E"/>
    <w:numStyleLink w:val="Stileimportato20"/>
  </w:abstractNum>
  <w:abstractNum w:abstractNumId="4" w15:restartNumberingAfterBreak="0">
    <w:nsid w:val="423A6DCB"/>
    <w:multiLevelType w:val="hybridMultilevel"/>
    <w:tmpl w:val="B77C870A"/>
    <w:numStyleLink w:val="Stileimportato10"/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420C4B"/>
    <w:multiLevelType w:val="hybridMultilevel"/>
    <w:tmpl w:val="ECECB0A2"/>
    <w:numStyleLink w:val="Stileimportato2"/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79369701">
    <w:abstractNumId w:val="0"/>
  </w:num>
  <w:num w:numId="2" w16cid:durableId="1327783251">
    <w:abstractNumId w:val="1"/>
  </w:num>
  <w:num w:numId="3" w16cid:durableId="1724717713">
    <w:abstractNumId w:val="1"/>
    <w:lvlOverride w:ilvl="0">
      <w:lvl w:ilvl="0" w:tplc="92FC5C46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FE79DA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1EA9A66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BC4CEC6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5D61B88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2822DBA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AC00DC0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4482302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F6E4826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632563723">
    <w:abstractNumId w:val="2"/>
  </w:num>
  <w:num w:numId="5" w16cid:durableId="1418744664">
    <w:abstractNumId w:val="6"/>
  </w:num>
  <w:num w:numId="6" w16cid:durableId="1781483553">
    <w:abstractNumId w:val="5"/>
  </w:num>
  <w:num w:numId="7" w16cid:durableId="1315719504">
    <w:abstractNumId w:val="4"/>
  </w:num>
  <w:num w:numId="8" w16cid:durableId="589123063">
    <w:abstractNumId w:val="7"/>
  </w:num>
  <w:num w:numId="9" w16cid:durableId="1304971508">
    <w:abstractNumId w:val="3"/>
  </w:num>
  <w:num w:numId="10" w16cid:durableId="1186214634">
    <w:abstractNumId w:val="4"/>
    <w:lvlOverride w:ilvl="0">
      <w:startOverride w:val="2"/>
      <w:lvl w:ilvl="0" w:tplc="1ED8C6A0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D868C6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CBC7EA4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1CACBE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6E655E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C2077C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16EDE8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C2DFE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C0409C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DE"/>
    <w:rsid w:val="0022462E"/>
    <w:rsid w:val="00256BDE"/>
    <w:rsid w:val="0043530A"/>
    <w:rsid w:val="005C16F4"/>
    <w:rsid w:val="009610B9"/>
    <w:rsid w:val="00B10962"/>
    <w:rsid w:val="00B25832"/>
    <w:rsid w:val="00C13E9B"/>
    <w:rsid w:val="00CD5D49"/>
    <w:rsid w:val="00E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926B"/>
  <w15:docId w15:val="{F16D854A-E78C-4DCB-A492-56142F6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10">
    <w:name w:val="Stile importato 1.0"/>
    <w:pPr>
      <w:numPr>
        <w:numId w:val="6"/>
      </w:numPr>
    </w:pPr>
  </w:style>
  <w:style w:type="numbering" w:customStyle="1" w:styleId="Stileimportato20">
    <w:name w:val="Stile importato 2.0"/>
    <w:pPr>
      <w:numPr>
        <w:numId w:val="8"/>
      </w:numPr>
    </w:pPr>
  </w:style>
  <w:style w:type="paragraph" w:customStyle="1" w:styleId="TableParagraph">
    <w:name w:val="Table Paragraph"/>
    <w:rsid w:val="0022462E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E5B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5B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5B89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5B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5B89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Leonardi</cp:lastModifiedBy>
  <cp:revision>9</cp:revision>
  <dcterms:created xsi:type="dcterms:W3CDTF">2022-05-04T10:34:00Z</dcterms:created>
  <dcterms:modified xsi:type="dcterms:W3CDTF">2023-09-18T06:43:00Z</dcterms:modified>
</cp:coreProperties>
</file>